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4B" w:rsidRDefault="00C97022" w:rsidP="00C97022">
      <w:pPr>
        <w:tabs>
          <w:tab w:val="left" w:pos="0"/>
          <w:tab w:val="left" w:pos="967"/>
        </w:tabs>
        <w:spacing w:line="276" w:lineRule="auto"/>
        <w:jc w:val="both"/>
      </w:pPr>
      <w:r>
        <w:rPr>
          <w:b/>
          <w:noProof/>
          <w:szCs w:val="28"/>
        </w:rPr>
        <w:drawing>
          <wp:inline distT="0" distB="0" distL="0" distR="0">
            <wp:extent cx="6347678" cy="8735837"/>
            <wp:effectExtent l="19050" t="0" r="0" b="0"/>
            <wp:docPr id="2" name="Рисунок 2" descr="G:\ЛА\титулки\ЛА\п. о порядка организации и проведении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А\титулки\ЛА\п. о порядка организации и проведении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94" cy="873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- создание целостной системы оценочных характеристик педагогических процессов;</w:t>
      </w:r>
    </w:p>
    <w:p w:rsidR="007E084B" w:rsidRDefault="00C97022">
      <w:pPr>
        <w:tabs>
          <w:tab w:val="left" w:pos="0"/>
          <w:tab w:val="left" w:pos="967"/>
        </w:tabs>
        <w:spacing w:line="276" w:lineRule="auto"/>
        <w:ind w:firstLine="709"/>
        <w:jc w:val="both"/>
      </w:pPr>
      <w:r>
        <w:t>- выявление положительных тенденций в объектах изучения и оценивания (</w:t>
      </w:r>
      <w:proofErr w:type="spellStart"/>
      <w:r>
        <w:t>самооценивания</w:t>
      </w:r>
      <w:proofErr w:type="spellEnd"/>
      <w:r>
        <w:t xml:space="preserve">), в образовательной системе образовательной организации в целом, </w:t>
      </w:r>
      <w:r>
        <w:t>резервов ее развития;</w:t>
      </w:r>
    </w:p>
    <w:p w:rsidR="007E084B" w:rsidRDefault="00C97022">
      <w:pPr>
        <w:tabs>
          <w:tab w:val="left" w:pos="0"/>
          <w:tab w:val="left" w:pos="967"/>
        </w:tabs>
        <w:spacing w:line="276" w:lineRule="auto"/>
        <w:ind w:firstLine="709"/>
        <w:jc w:val="both"/>
      </w:pPr>
      <w:r>
        <w:t>- установление причин возникновения и путей решения, выявленных в ходе изучения и оценивания (</w:t>
      </w:r>
      <w:proofErr w:type="spellStart"/>
      <w:r>
        <w:t>самооценивания</w:t>
      </w:r>
      <w:proofErr w:type="spellEnd"/>
      <w:r>
        <w:t>) проблем;</w:t>
      </w:r>
    </w:p>
    <w:p w:rsidR="007E084B" w:rsidRDefault="00C97022">
      <w:pPr>
        <w:tabs>
          <w:tab w:val="left" w:pos="0"/>
          <w:tab w:val="left" w:pos="967"/>
        </w:tabs>
        <w:spacing w:line="276" w:lineRule="auto"/>
        <w:ind w:firstLine="709"/>
        <w:jc w:val="both"/>
      </w:pPr>
      <w:r>
        <w:t>- составление (или опровержение) прогнозов изменений, связанных с объектами оценивания (</w:t>
      </w:r>
      <w:proofErr w:type="spellStart"/>
      <w:r>
        <w:t>самооценивания</w:t>
      </w:r>
      <w:proofErr w:type="spellEnd"/>
      <w:r>
        <w:t>) или действи</w:t>
      </w:r>
      <w:r>
        <w:t>ями, относящимися к ним.</w:t>
      </w:r>
    </w:p>
    <w:p w:rsidR="007E084B" w:rsidRDefault="00C97022">
      <w:pPr>
        <w:tabs>
          <w:tab w:val="left" w:pos="0"/>
          <w:tab w:val="left" w:pos="1329"/>
        </w:tabs>
        <w:spacing w:line="276" w:lineRule="auto"/>
        <w:ind w:firstLine="709"/>
        <w:jc w:val="both"/>
      </w:pPr>
      <w:r>
        <w:t xml:space="preserve">1.6. Методика </w:t>
      </w:r>
      <w:proofErr w:type="spellStart"/>
      <w:r>
        <w:t>самообследования</w:t>
      </w:r>
      <w:proofErr w:type="spellEnd"/>
      <w:r>
        <w:t xml:space="preserve"> предполагает использование комплекса разнообразных методов:</w:t>
      </w:r>
    </w:p>
    <w:p w:rsidR="007E084B" w:rsidRDefault="00C97022">
      <w:pPr>
        <w:tabs>
          <w:tab w:val="left" w:pos="0"/>
          <w:tab w:val="left" w:pos="967"/>
        </w:tabs>
        <w:spacing w:line="276" w:lineRule="auto"/>
        <w:ind w:firstLine="709"/>
        <w:jc w:val="both"/>
      </w:pPr>
      <w:proofErr w:type="gramStart"/>
      <w:r>
        <w:t>- пассивные (наблюдение, количественный и качественный анализ продуктов деятельности и т.п.);</w:t>
      </w:r>
      <w:proofErr w:type="gramEnd"/>
    </w:p>
    <w:p w:rsidR="007E084B" w:rsidRDefault="00C97022">
      <w:pPr>
        <w:tabs>
          <w:tab w:val="left" w:pos="0"/>
          <w:tab w:val="left" w:pos="1048"/>
        </w:tabs>
        <w:spacing w:line="276" w:lineRule="auto"/>
        <w:ind w:firstLine="709"/>
        <w:jc w:val="both"/>
      </w:pPr>
      <w:r>
        <w:t xml:space="preserve">- </w:t>
      </w:r>
      <w:proofErr w:type="gramStart"/>
      <w:r>
        <w:t>активные</w:t>
      </w:r>
      <w:proofErr w:type="gramEnd"/>
      <w:r>
        <w:t xml:space="preserve"> (мониторинг, анкетирование, собесед</w:t>
      </w:r>
      <w:r>
        <w:t>ование, тестирование, социологический опрос).</w:t>
      </w:r>
    </w:p>
    <w:p w:rsidR="007E084B" w:rsidRDefault="007E084B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7E084B" w:rsidRDefault="00C97022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>
        <w:t>2. Порядок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</w:p>
    <w:p w:rsidR="007E084B" w:rsidRDefault="00C97022">
      <w:pPr>
        <w:tabs>
          <w:tab w:val="left" w:pos="0"/>
          <w:tab w:val="left" w:pos="1302"/>
        </w:tabs>
        <w:spacing w:line="276" w:lineRule="auto"/>
        <w:ind w:firstLine="709"/>
        <w:jc w:val="both"/>
      </w:pPr>
      <w:r>
        <w:t xml:space="preserve">2.1.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</w:t>
      </w:r>
      <w:r>
        <w:rPr>
          <w:spacing w:val="-1"/>
        </w:rPr>
        <w:t xml:space="preserve"> </w:t>
      </w:r>
      <w:r>
        <w:t>этапы: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 xml:space="preserve">- планирование и подготовка работ по </w:t>
      </w:r>
      <w:proofErr w:type="spellStart"/>
      <w:r>
        <w:t>самообследованию</w:t>
      </w:r>
      <w:proofErr w:type="spellEnd"/>
      <w:r>
        <w:rPr>
          <w:spacing w:val="-2"/>
        </w:rPr>
        <w:t xml:space="preserve"> </w:t>
      </w:r>
      <w:r>
        <w:t>образовательной организации;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 xml:space="preserve">- организация и проведение </w:t>
      </w:r>
      <w:proofErr w:type="spellStart"/>
      <w:r>
        <w:t>самооб</w:t>
      </w:r>
      <w:r>
        <w:t>следования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обобщение полученных результатов и на их основе формирование</w:t>
      </w:r>
      <w:r>
        <w:rPr>
          <w:spacing w:val="-7"/>
        </w:rPr>
        <w:t xml:space="preserve"> </w:t>
      </w:r>
      <w:r>
        <w:t>отчета;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рассмотрение на заседании педагогического совета и утверждение отчета директором образовательной организации.</w:t>
      </w:r>
    </w:p>
    <w:p w:rsidR="007E084B" w:rsidRDefault="00C97022">
      <w:pPr>
        <w:tabs>
          <w:tab w:val="left" w:pos="0"/>
          <w:tab w:val="left" w:pos="1638"/>
        </w:tabs>
        <w:spacing w:line="276" w:lineRule="auto"/>
        <w:ind w:firstLine="709"/>
        <w:jc w:val="both"/>
      </w:pPr>
      <w:r>
        <w:t xml:space="preserve">2.2. </w:t>
      </w:r>
      <w:proofErr w:type="spellStart"/>
      <w:r>
        <w:t>Самообследование</w:t>
      </w:r>
      <w:proofErr w:type="spellEnd"/>
      <w:r>
        <w:t xml:space="preserve"> </w:t>
      </w:r>
      <w:r>
        <w:t xml:space="preserve">проводится 1 раз в год. 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год. Директор образовательной организации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</w:t>
      </w:r>
      <w:r>
        <w:rPr>
          <w:spacing w:val="-2"/>
        </w:rPr>
        <w:t xml:space="preserve"> </w:t>
      </w:r>
      <w:r>
        <w:t>комиссии.</w:t>
      </w:r>
    </w:p>
    <w:p w:rsidR="007E084B" w:rsidRDefault="00C97022">
      <w:pPr>
        <w:tabs>
          <w:tab w:val="left" w:pos="0"/>
          <w:tab w:val="left" w:pos="1382"/>
        </w:tabs>
        <w:spacing w:line="276" w:lineRule="auto"/>
        <w:ind w:firstLine="709"/>
        <w:jc w:val="both"/>
      </w:pPr>
      <w:r>
        <w:t xml:space="preserve">2.3. Основной формой проведения </w:t>
      </w:r>
      <w:proofErr w:type="spellStart"/>
      <w:r>
        <w:t>самообследования</w:t>
      </w:r>
      <w:proofErr w:type="spellEnd"/>
      <w:r>
        <w:t xml:space="preserve"> яв</w:t>
      </w:r>
      <w:r>
        <w:t>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>
        <w:rPr>
          <w:spacing w:val="-1"/>
        </w:rPr>
        <w:t xml:space="preserve"> </w:t>
      </w:r>
      <w:r>
        <w:t>стандартами.</w:t>
      </w:r>
    </w:p>
    <w:p w:rsidR="007E084B" w:rsidRDefault="00C97022">
      <w:pPr>
        <w:tabs>
          <w:tab w:val="left" w:pos="0"/>
          <w:tab w:val="left" w:pos="1243"/>
        </w:tabs>
        <w:spacing w:line="276" w:lineRule="auto"/>
        <w:ind w:firstLine="709"/>
        <w:jc w:val="both"/>
      </w:pPr>
      <w:r>
        <w:t>2.4. Состав лиц, привлекаем</w:t>
      </w:r>
      <w:r>
        <w:t>ых для проведения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директор образовательной организации;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заместители директора;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библиотекарь;</w:t>
      </w:r>
    </w:p>
    <w:p w:rsidR="007E084B" w:rsidRDefault="00C97022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>
        <w:t>- члены педагогического коллектива.</w:t>
      </w:r>
    </w:p>
    <w:p w:rsidR="007E084B" w:rsidRDefault="007E084B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7E084B" w:rsidRDefault="00C97022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>
        <w:t>3. Содержание</w:t>
      </w:r>
      <w:r>
        <w:rPr>
          <w:spacing w:val="-11"/>
        </w:rPr>
        <w:t xml:space="preserve"> </w:t>
      </w:r>
      <w:proofErr w:type="spellStart"/>
      <w:r>
        <w:t>самообследования</w:t>
      </w:r>
      <w:proofErr w:type="spellEnd"/>
    </w:p>
    <w:p w:rsidR="007E084B" w:rsidRDefault="00C97022">
      <w:pPr>
        <w:pStyle w:val="a3"/>
        <w:tabs>
          <w:tab w:val="left" w:pos="0"/>
        </w:tabs>
        <w:spacing w:line="276" w:lineRule="auto"/>
        <w:ind w:firstLine="709"/>
        <w:jc w:val="both"/>
      </w:pPr>
      <w:r>
        <w:t xml:space="preserve">3.1. </w:t>
      </w:r>
      <w:proofErr w:type="gramStart"/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</w:t>
      </w:r>
      <w:r>
        <w:t xml:space="preserve">ельности, системы управления организации, содержания и качества </w:t>
      </w:r>
      <w:r>
        <w:lastRenderedPageBreak/>
        <w:t xml:space="preserve">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 качества кадрового, учебно-методического, библиотечно-информационного обеспечения, материально- технической</w:t>
      </w:r>
      <w:r>
        <w:t xml:space="preserve">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образования.</w:t>
      </w:r>
      <w:proofErr w:type="gramEnd"/>
    </w:p>
    <w:p w:rsidR="007E084B" w:rsidRDefault="00C97022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>
        <w:t>4. Документация</w:t>
      </w:r>
    </w:p>
    <w:p w:rsidR="007E084B" w:rsidRDefault="00C97022">
      <w:pPr>
        <w:tabs>
          <w:tab w:val="left" w:pos="0"/>
          <w:tab w:val="left" w:pos="1243"/>
        </w:tabs>
        <w:spacing w:line="276" w:lineRule="auto"/>
        <w:ind w:firstLine="709"/>
        <w:jc w:val="both"/>
      </w:pPr>
      <w:r>
        <w:t xml:space="preserve">4.1. Результаты </w:t>
      </w:r>
      <w:proofErr w:type="spellStart"/>
      <w:r>
        <w:t>самообследования</w:t>
      </w:r>
      <w:proofErr w:type="spellEnd"/>
      <w:r>
        <w:t xml:space="preserve"> школы оформляются в виде</w:t>
      </w:r>
      <w:r>
        <w:rPr>
          <w:spacing w:val="-4"/>
        </w:rPr>
        <w:t xml:space="preserve"> </w:t>
      </w:r>
      <w:r>
        <w:t>отчета.</w:t>
      </w:r>
    </w:p>
    <w:p w:rsidR="007E084B" w:rsidRDefault="00C97022">
      <w:pPr>
        <w:tabs>
          <w:tab w:val="left" w:pos="0"/>
          <w:tab w:val="left" w:pos="1283"/>
        </w:tabs>
        <w:spacing w:line="276" w:lineRule="auto"/>
        <w:ind w:firstLine="709"/>
        <w:jc w:val="both"/>
      </w:pPr>
      <w:r>
        <w:t xml:space="preserve">4.2. Отчет оформляется в электронном виде и в бумажном варианте. Отчетным периодом является </w:t>
      </w:r>
      <w:r>
        <w:t xml:space="preserve">предшествующий </w:t>
      </w:r>
      <w:proofErr w:type="spellStart"/>
      <w:r>
        <w:t>самообследованию</w:t>
      </w:r>
      <w:proofErr w:type="spellEnd"/>
      <w:r>
        <w:t xml:space="preserve"> календарный</w:t>
      </w:r>
      <w:r>
        <w:rPr>
          <w:spacing w:val="-2"/>
        </w:rPr>
        <w:t xml:space="preserve"> </w:t>
      </w:r>
      <w:r>
        <w:t>год.</w:t>
      </w:r>
    </w:p>
    <w:p w:rsidR="007E084B" w:rsidRDefault="00C97022">
      <w:pPr>
        <w:tabs>
          <w:tab w:val="left" w:pos="0"/>
          <w:tab w:val="left" w:pos="1245"/>
        </w:tabs>
        <w:spacing w:line="276" w:lineRule="auto"/>
        <w:ind w:firstLine="709"/>
        <w:jc w:val="both"/>
      </w:pPr>
      <w:r>
        <w:t xml:space="preserve">4.3. Результаты </w:t>
      </w:r>
      <w:proofErr w:type="spellStart"/>
      <w:r>
        <w:t>самообследования</w:t>
      </w:r>
      <w:proofErr w:type="spellEnd"/>
      <w:r>
        <w:t xml:space="preserve">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</w:t>
      </w:r>
      <w:r>
        <w:t xml:space="preserve"> заверяется</w:t>
      </w:r>
      <w:r>
        <w:rPr>
          <w:spacing w:val="-2"/>
        </w:rPr>
        <w:t xml:space="preserve"> </w:t>
      </w:r>
      <w:r>
        <w:t>печатью.</w:t>
      </w:r>
    </w:p>
    <w:p w:rsidR="007E084B" w:rsidRDefault="00C97022">
      <w:pPr>
        <w:tabs>
          <w:tab w:val="left" w:pos="0"/>
          <w:tab w:val="left" w:pos="1278"/>
        </w:tabs>
        <w:spacing w:line="276" w:lineRule="auto"/>
        <w:ind w:firstLine="709"/>
        <w:jc w:val="both"/>
      </w:pPr>
      <w:r>
        <w:t xml:space="preserve">4.4. Отчет о результатах </w:t>
      </w:r>
      <w:proofErr w:type="spellStart"/>
      <w:r>
        <w:t>самообследования</w:t>
      </w:r>
      <w:proofErr w:type="spellEnd"/>
      <w:r>
        <w:t xml:space="preserve"> размещается на официальном сайте образовательной организации в сети Интернет и направляется учредителю не позднее 20 апреля текущего</w:t>
      </w:r>
      <w:r>
        <w:rPr>
          <w:spacing w:val="-4"/>
        </w:rPr>
        <w:t xml:space="preserve"> </w:t>
      </w:r>
      <w:r>
        <w:t>года.</w:t>
      </w:r>
    </w:p>
    <w:p w:rsidR="007E084B" w:rsidRDefault="00C97022">
      <w:pPr>
        <w:spacing w:line="276" w:lineRule="auto"/>
      </w:pPr>
      <w:r>
        <w:br w:type="page"/>
      </w:r>
    </w:p>
    <w:p w:rsidR="007E084B" w:rsidRDefault="00C97022">
      <w:pPr>
        <w:spacing w:line="276" w:lineRule="auto"/>
        <w:ind w:firstLine="70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5"/>
        </w:rPr>
        <w:t>1</w:t>
      </w:r>
      <w:r>
        <w:t xml:space="preserve"> </w:t>
      </w:r>
    </w:p>
    <w:p w:rsidR="007E084B" w:rsidRDefault="00C97022">
      <w:pPr>
        <w:spacing w:line="276" w:lineRule="auto"/>
        <w:ind w:firstLine="709"/>
        <w:jc w:val="right"/>
      </w:pPr>
      <w:r>
        <w:t>к Положению о проведении</w:t>
      </w:r>
      <w:r>
        <w:rPr>
          <w:spacing w:val="-10"/>
        </w:rPr>
        <w:t xml:space="preserve"> </w:t>
      </w:r>
      <w:proofErr w:type="spellStart"/>
      <w:r>
        <w:t>самообследова</w:t>
      </w:r>
      <w:r>
        <w:t>ния</w:t>
      </w:r>
      <w:proofErr w:type="spellEnd"/>
    </w:p>
    <w:p w:rsidR="007E084B" w:rsidRDefault="00C97022">
      <w:pPr>
        <w:spacing w:line="276" w:lineRule="auto"/>
        <w:ind w:firstLine="709"/>
        <w:jc w:val="right"/>
      </w:pPr>
      <w:r>
        <w:t>образовательной организации</w:t>
      </w:r>
    </w:p>
    <w:p w:rsidR="007E084B" w:rsidRDefault="007E084B">
      <w:pPr>
        <w:pStyle w:val="a3"/>
        <w:spacing w:line="276" w:lineRule="auto"/>
        <w:ind w:firstLine="709"/>
        <w:jc w:val="both"/>
      </w:pPr>
    </w:p>
    <w:p w:rsidR="007E084B" w:rsidRDefault="00C97022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>
        <w:rPr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/>
      </w:tblPr>
      <w:tblGrid>
        <w:gridCol w:w="869"/>
        <w:gridCol w:w="6137"/>
        <w:gridCol w:w="1330"/>
      </w:tblGrid>
      <w:tr w:rsidR="007E084B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Единица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</w:tr>
      <w:tr w:rsidR="007E084B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7E084B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Общая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7E084B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</w:t>
            </w:r>
            <w:r>
              <w:rPr>
                <w:sz w:val="24"/>
                <w:szCs w:val="24"/>
              </w:rPr>
              <w:t>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7E084B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7E084B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7E084B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7E084B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7E084B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7E084B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7E084B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</w:t>
            </w:r>
            <w:r>
              <w:rPr>
                <w:sz w:val="24"/>
                <w:szCs w:val="24"/>
              </w:rPr>
              <w:t>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выпускников,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выпускников, не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обучающихся, принявших участие в различных олимпиадах, </w:t>
            </w:r>
            <w:r>
              <w:rPr>
                <w:sz w:val="24"/>
                <w:szCs w:val="24"/>
              </w:rPr>
              <w:t>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 - победителей и призеров олимпиад, смотров, конкурсов,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Регионального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Федерального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Международного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</w:t>
            </w:r>
            <w:r>
              <w:rPr>
                <w:sz w:val="24"/>
                <w:szCs w:val="24"/>
              </w:rPr>
              <w:t>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7E084B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sz w:val="24"/>
                <w:szCs w:val="24"/>
              </w:rPr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Свыше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>
              <w:rPr>
                <w:sz w:val="24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>
              <w:rPr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 общей численности</w:t>
            </w:r>
            <w:proofErr w:type="gramEnd"/>
          </w:p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</w:t>
            </w:r>
            <w:r>
              <w:rPr>
                <w:sz w:val="24"/>
                <w:szCs w:val="24"/>
                <w:lang w:val="en-US"/>
              </w:rPr>
              <w:t>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единиц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</w:t>
            </w:r>
            <w:r>
              <w:rPr>
                <w:sz w:val="24"/>
                <w:szCs w:val="24"/>
              </w:rPr>
              <w:t>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единиц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>
              <w:rPr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val="en-US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контролируемой </w:t>
            </w:r>
            <w:r>
              <w:rPr>
                <w:sz w:val="24"/>
                <w:szCs w:val="24"/>
              </w:rPr>
              <w:t>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sz w:val="24"/>
                <w:szCs w:val="24"/>
                <w:lang w:val="en-US"/>
              </w:rPr>
              <w:t>/%</w:t>
            </w:r>
          </w:p>
        </w:tc>
      </w:tr>
      <w:tr w:rsidR="007E084B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помещений, в</w:t>
            </w:r>
            <w:r>
              <w:rPr>
                <w:sz w:val="24"/>
                <w:szCs w:val="24"/>
              </w:rPr>
              <w:t xml:space="preserve">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E084B" w:rsidRDefault="00C9702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 м</w:t>
            </w:r>
          </w:p>
        </w:tc>
      </w:tr>
    </w:tbl>
    <w:p w:rsidR="007E084B" w:rsidRDefault="007E084B">
      <w:pPr>
        <w:spacing w:line="276" w:lineRule="auto"/>
        <w:ind w:firstLine="709"/>
        <w:jc w:val="both"/>
      </w:pPr>
    </w:p>
    <w:p w:rsidR="007E084B" w:rsidRDefault="007E084B"/>
    <w:sectPr w:rsidR="007E084B" w:rsidSect="007E08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4B" w:rsidRDefault="00C97022">
      <w:r>
        <w:separator/>
      </w:r>
    </w:p>
  </w:endnote>
  <w:endnote w:type="continuationSeparator" w:id="0">
    <w:p w:rsidR="007E084B" w:rsidRDefault="00C9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4B" w:rsidRDefault="00C97022">
      <w:r>
        <w:separator/>
      </w:r>
    </w:p>
  </w:footnote>
  <w:footnote w:type="continuationSeparator" w:id="0">
    <w:p w:rsidR="007E084B" w:rsidRDefault="00C97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E084B"/>
    <w:rsid w:val="007E084B"/>
    <w:rsid w:val="00C97022"/>
    <w:rsid w:val="08F5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84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uiPriority w:val="1"/>
    <w:qFormat/>
    <w:rsid w:val="007E084B"/>
    <w:pPr>
      <w:widowControl w:val="0"/>
      <w:autoSpaceDE w:val="0"/>
      <w:autoSpaceDN w:val="0"/>
      <w:spacing w:before="1"/>
      <w:ind w:left="1369" w:right="609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uiPriority w:val="1"/>
    <w:qFormat/>
    <w:rsid w:val="007E084B"/>
    <w:pPr>
      <w:widowControl w:val="0"/>
      <w:autoSpaceDE w:val="0"/>
      <w:autoSpaceDN w:val="0"/>
      <w:ind w:left="1247"/>
      <w:outlineLvl w:val="1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084B"/>
    <w:pPr>
      <w:widowControl w:val="0"/>
      <w:autoSpaceDE w:val="0"/>
      <w:autoSpaceDN w:val="0"/>
    </w:pPr>
    <w:rPr>
      <w:lang w:bidi="ru-RU"/>
    </w:rPr>
  </w:style>
  <w:style w:type="paragraph" w:customStyle="1" w:styleId="TableParagraph">
    <w:name w:val="Table Paragraph"/>
    <w:basedOn w:val="a"/>
    <w:uiPriority w:val="1"/>
    <w:qFormat/>
    <w:rsid w:val="007E084B"/>
    <w:pPr>
      <w:widowControl w:val="0"/>
      <w:autoSpaceDE w:val="0"/>
      <w:autoSpaceDN w:val="0"/>
      <w:ind w:left="14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E084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C97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70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*</cp:lastModifiedBy>
  <cp:revision>2</cp:revision>
  <cp:lastPrinted>2025-03-26T05:35:00Z</cp:lastPrinted>
  <dcterms:created xsi:type="dcterms:W3CDTF">2025-03-26T05:34:00Z</dcterms:created>
  <dcterms:modified xsi:type="dcterms:W3CDTF">2025-03-26T19:49:00Z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D7AD981847094EE78AC2582738BD1B53_12</vt:lpwstr>
  </property>
</Properties>
</file>